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DE7B" w14:textId="42E7BD51"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 xml:space="preserve">UC Davis Police Accountability Board </w:t>
      </w:r>
      <w:r w:rsidR="001842FA">
        <w:rPr>
          <w:rFonts w:cs="Times New Roman"/>
          <w:b/>
        </w:rPr>
        <w:t xml:space="preserve">Winter 2021 </w:t>
      </w:r>
      <w:r w:rsidRPr="003E2244">
        <w:rPr>
          <w:rFonts w:cs="Times New Roman"/>
          <w:b/>
        </w:rPr>
        <w:t>Public Meeting</w:t>
      </w:r>
    </w:p>
    <w:p w14:paraId="1361C577" w14:textId="2DEADE89"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 xml:space="preserve">Wednesday, </w:t>
      </w:r>
      <w:r w:rsidR="001842FA">
        <w:rPr>
          <w:rFonts w:cs="Times New Roman"/>
          <w:b/>
        </w:rPr>
        <w:t>February 17, 2021</w:t>
      </w:r>
    </w:p>
    <w:p w14:paraId="01897791" w14:textId="4C47D1A8" w:rsidR="000C25C3" w:rsidRPr="003E2244" w:rsidRDefault="00C60949" w:rsidP="00C16004">
      <w:pPr>
        <w:jc w:val="center"/>
        <w:rPr>
          <w:rFonts w:cs="Times New Roman"/>
          <w:b/>
        </w:rPr>
      </w:pPr>
      <w:r>
        <w:rPr>
          <w:rFonts w:cs="Times New Roman"/>
          <w:b/>
        </w:rPr>
        <w:t>4:00 – 5</w:t>
      </w:r>
      <w:r w:rsidR="000C25C3">
        <w:rPr>
          <w:rFonts w:cs="Times New Roman"/>
          <w:b/>
        </w:rPr>
        <w:t xml:space="preserve">:00 pm, </w:t>
      </w:r>
      <w:r w:rsidR="00C16004">
        <w:rPr>
          <w:rFonts w:cs="Times New Roman"/>
          <w:b/>
        </w:rPr>
        <w:t>Online via Zoom</w:t>
      </w:r>
    </w:p>
    <w:p w14:paraId="4DB2EDE3" w14:textId="77777777" w:rsidR="000B697A" w:rsidRPr="003E2244" w:rsidRDefault="000B697A" w:rsidP="000B697A">
      <w:pPr>
        <w:rPr>
          <w:rFonts w:cs="Times New Roman"/>
        </w:rPr>
      </w:pPr>
    </w:p>
    <w:p w14:paraId="645CF654" w14:textId="309428F0"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  <w:b/>
        </w:rPr>
        <w:t>In attendance</w:t>
      </w:r>
      <w:r w:rsidRPr="003E2244">
        <w:rPr>
          <w:rFonts w:cs="Times New Roman"/>
        </w:rPr>
        <w:t xml:space="preserve">: </w:t>
      </w:r>
      <w:r w:rsidR="00C16004">
        <w:rPr>
          <w:rFonts w:cs="Times New Roman"/>
        </w:rPr>
        <w:t xml:space="preserve">Charron Andrus, </w:t>
      </w:r>
      <w:r w:rsidR="001842FA">
        <w:rPr>
          <w:rFonts w:cs="Times New Roman"/>
        </w:rPr>
        <w:t>Kara Carr,</w:t>
      </w:r>
      <w:r w:rsidR="00C60949">
        <w:rPr>
          <w:rFonts w:cs="Times New Roman"/>
        </w:rPr>
        <w:t xml:space="preserve"> </w:t>
      </w:r>
      <w:r w:rsidR="00C16004">
        <w:rPr>
          <w:rFonts w:cs="Times New Roman"/>
        </w:rPr>
        <w:t>Maiya De La Rosa,</w:t>
      </w:r>
      <w:r w:rsidR="001842FA">
        <w:rPr>
          <w:rFonts w:cs="Times New Roman"/>
        </w:rPr>
        <w:t xml:space="preserve"> ML Farrell,</w:t>
      </w:r>
      <w:r w:rsidR="00C16004">
        <w:rPr>
          <w:rFonts w:cs="Times New Roman"/>
        </w:rPr>
        <w:t xml:space="preserve"> </w:t>
      </w:r>
      <w:r w:rsidR="00C60949">
        <w:rPr>
          <w:rFonts w:cs="Times New Roman"/>
        </w:rPr>
        <w:t>Lisa Feldmann</w:t>
      </w:r>
      <w:r w:rsidR="001842FA">
        <w:rPr>
          <w:rFonts w:cs="Times New Roman"/>
        </w:rPr>
        <w:t xml:space="preserve">, </w:t>
      </w:r>
      <w:r w:rsidR="00B54430">
        <w:rPr>
          <w:rFonts w:cs="Times New Roman"/>
        </w:rPr>
        <w:t>Faith Oladimeji</w:t>
      </w:r>
    </w:p>
    <w:p w14:paraId="5D62DEB0" w14:textId="143EA34C"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</w:rPr>
        <w:t xml:space="preserve">Administrative Advisory Group: </w:t>
      </w:r>
      <w:r w:rsidR="00C16004">
        <w:rPr>
          <w:rFonts w:cs="Times New Roman"/>
        </w:rPr>
        <w:t>Sunny Dosanjh</w:t>
      </w:r>
      <w:r w:rsidR="00B2524F">
        <w:rPr>
          <w:rFonts w:cs="Times New Roman"/>
        </w:rPr>
        <w:t>,</w:t>
      </w:r>
      <w:r w:rsidR="00C16004">
        <w:rPr>
          <w:rFonts w:cs="Times New Roman"/>
        </w:rPr>
        <w:t xml:space="preserve"> Laura Izon,</w:t>
      </w:r>
      <w:r w:rsidR="00B2524F">
        <w:rPr>
          <w:rFonts w:cs="Times New Roman"/>
        </w:rPr>
        <w:t xml:space="preserve"> </w:t>
      </w:r>
      <w:r w:rsidR="00C60949">
        <w:rPr>
          <w:rFonts w:cs="Times New Roman"/>
        </w:rPr>
        <w:t xml:space="preserve">Megan Macklin, </w:t>
      </w:r>
      <w:r w:rsidR="00C16004">
        <w:rPr>
          <w:rFonts w:cs="Times New Roman"/>
        </w:rPr>
        <w:t>Mikael Villalobos</w:t>
      </w:r>
    </w:p>
    <w:p w14:paraId="3505EE8A" w14:textId="77777777" w:rsidR="00FB4DED" w:rsidRPr="003E2244" w:rsidRDefault="00FB4DED" w:rsidP="00FB4DED">
      <w:pPr>
        <w:rPr>
          <w:rFonts w:cs="Times New Roman"/>
        </w:rPr>
      </w:pPr>
    </w:p>
    <w:p w14:paraId="4776B41F" w14:textId="3F77DDBF" w:rsidR="0087380C" w:rsidRDefault="001842FA" w:rsidP="006D02B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12</w:t>
      </w:r>
      <w:r w:rsidR="0087380C">
        <w:rPr>
          <w:rFonts w:cs="Times New Roman"/>
        </w:rPr>
        <w:t xml:space="preserve"> members of the public in attendance</w:t>
      </w:r>
      <w:r w:rsidR="0087380C">
        <w:rPr>
          <w:rFonts w:cs="Times New Roman"/>
        </w:rPr>
        <w:br/>
      </w:r>
    </w:p>
    <w:p w14:paraId="5056B884" w14:textId="062CF419" w:rsidR="001842FA" w:rsidRDefault="00285AC9" w:rsidP="001842F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Questions and topics</w:t>
      </w:r>
      <w:r w:rsidR="000B697A" w:rsidRPr="003E2244">
        <w:rPr>
          <w:rFonts w:cs="Times New Roman"/>
        </w:rPr>
        <w:t xml:space="preserve"> discussed included: </w:t>
      </w:r>
      <w:r w:rsidR="000A1416">
        <w:rPr>
          <w:rFonts w:cs="Times New Roman"/>
        </w:rPr>
        <w:br/>
      </w:r>
    </w:p>
    <w:p w14:paraId="5BCA53C4" w14:textId="23CC3395" w:rsidR="001842FA" w:rsidRDefault="001842FA" w:rsidP="001842FA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Student representation on the PAB, and on the UC Davis N</w:t>
      </w:r>
      <w:r w:rsidRPr="007349B3">
        <w:rPr>
          <w:rFonts w:cs="Times New Roman"/>
        </w:rPr>
        <w:t>ext Generation Reforms to Advance Campus Safety Task Force</w:t>
      </w:r>
      <w:r w:rsidR="0004352C">
        <w:rPr>
          <w:rFonts w:cs="Times New Roman"/>
        </w:rPr>
        <w:t>, given that students comprise a sizeable portion of the UC Davis community</w:t>
      </w:r>
    </w:p>
    <w:p w14:paraId="33F51C0D" w14:textId="3EF359ED" w:rsidR="000A1416" w:rsidRDefault="000A1416" w:rsidP="000A1416">
      <w:pPr>
        <w:pStyle w:val="ListParagraph"/>
        <w:numPr>
          <w:ilvl w:val="2"/>
          <w:numId w:val="2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The PAB is comprised of 14 representatives (seven voting members and seven alternates). Of those 14 representatives, at least six are UC Davis students: two undergraduate scholars representing the Associated Students, UC Davis (ASUCD); two undergraduate scholars representing Student Life; and two graduate or professional students representing the Graduate Student Association. In addition, the PAB includes two representatives from UC Davis Health, who may be students, staff, or faculty. </w:t>
      </w:r>
    </w:p>
    <w:p w14:paraId="1A2C208A" w14:textId="675DB5C1" w:rsidR="000A1416" w:rsidRDefault="000A1416" w:rsidP="000A1416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It </w:t>
      </w:r>
      <w:proofErr w:type="gramStart"/>
      <w:r>
        <w:rPr>
          <w:rFonts w:cs="Times New Roman"/>
        </w:rPr>
        <w:t>was clarified</w:t>
      </w:r>
      <w:proofErr w:type="gramEnd"/>
      <w:r>
        <w:rPr>
          <w:rFonts w:cs="Times New Roman"/>
        </w:rPr>
        <w:t xml:space="preserve"> that the </w:t>
      </w:r>
      <w:r>
        <w:rPr>
          <w:rFonts w:cs="Times New Roman"/>
        </w:rPr>
        <w:t>UC Davis N</w:t>
      </w:r>
      <w:r w:rsidRPr="007349B3">
        <w:rPr>
          <w:rFonts w:cs="Times New Roman"/>
        </w:rPr>
        <w:t>ext Generation Reforms to Advance Campus Safety Task Force</w:t>
      </w:r>
      <w:r>
        <w:rPr>
          <w:rFonts w:cs="Times New Roman"/>
        </w:rPr>
        <w:t xml:space="preserve"> is not associated with the PAB. The PAB encouraged those with questions or comments about the task force to contact the task force members; a list of the task force’</w:t>
      </w:r>
      <w:r w:rsidR="0004352C">
        <w:rPr>
          <w:rFonts w:cs="Times New Roman"/>
        </w:rPr>
        <w:t xml:space="preserve">s members </w:t>
      </w:r>
      <w:proofErr w:type="gramStart"/>
      <w:r w:rsidR="0004352C">
        <w:rPr>
          <w:rFonts w:cs="Times New Roman"/>
        </w:rPr>
        <w:t>can b</w:t>
      </w:r>
      <w:r>
        <w:rPr>
          <w:rFonts w:cs="Times New Roman"/>
        </w:rPr>
        <w:t>e found</w:t>
      </w:r>
      <w:proofErr w:type="gramEnd"/>
      <w:r>
        <w:rPr>
          <w:rFonts w:cs="Times New Roman"/>
        </w:rPr>
        <w:t xml:space="preserve"> </w:t>
      </w:r>
      <w:r w:rsidR="0004352C">
        <w:rPr>
          <w:rFonts w:cs="Times New Roman"/>
        </w:rPr>
        <w:t>on their website</w:t>
      </w:r>
      <w:r>
        <w:rPr>
          <w:rFonts w:cs="Times New Roman"/>
        </w:rPr>
        <w:t xml:space="preserve">: </w:t>
      </w:r>
      <w:hyperlink r:id="rId5" w:history="1">
        <w:r w:rsidRPr="00446445">
          <w:rPr>
            <w:rStyle w:val="Hyperlink"/>
            <w:rFonts w:cs="Times New Roman"/>
          </w:rPr>
          <w:t>https://leadership.ucdavis.edu/strategic-plan/task-forces/campus-safety/people-committees</w:t>
        </w:r>
      </w:hyperlink>
      <w:r>
        <w:rPr>
          <w:rFonts w:cs="Times New Roman"/>
        </w:rPr>
        <w:t xml:space="preserve">. </w:t>
      </w:r>
      <w:r>
        <w:rPr>
          <w:rFonts w:cs="Times New Roman"/>
        </w:rPr>
        <w:br/>
      </w:r>
    </w:p>
    <w:p w14:paraId="4462A22E" w14:textId="2660BA45" w:rsidR="001842FA" w:rsidRDefault="001842FA" w:rsidP="001842FA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Rationale for </w:t>
      </w:r>
      <w:r w:rsidR="0004352C">
        <w:rPr>
          <w:rFonts w:cs="Times New Roman"/>
        </w:rPr>
        <w:t>holding PAB meetings in closed session</w:t>
      </w:r>
      <w:r>
        <w:rPr>
          <w:rFonts w:cs="Times New Roman"/>
        </w:rPr>
        <w:t xml:space="preserve">, and </w:t>
      </w:r>
      <w:r w:rsidR="0004352C">
        <w:rPr>
          <w:rFonts w:cs="Times New Roman"/>
        </w:rPr>
        <w:t>for holding</w:t>
      </w:r>
      <w:r>
        <w:rPr>
          <w:rFonts w:cs="Times New Roman"/>
        </w:rPr>
        <w:t xml:space="preserve"> </w:t>
      </w:r>
      <w:r w:rsidR="0004352C">
        <w:rPr>
          <w:rFonts w:cs="Times New Roman"/>
        </w:rPr>
        <w:t xml:space="preserve">meetings of </w:t>
      </w:r>
      <w:r>
        <w:rPr>
          <w:rFonts w:cs="Times New Roman"/>
        </w:rPr>
        <w:t>the UC Davis N</w:t>
      </w:r>
      <w:r w:rsidRPr="007349B3">
        <w:rPr>
          <w:rFonts w:cs="Times New Roman"/>
        </w:rPr>
        <w:t>ext Generation Reforms to Advance Campus Safety Task Force</w:t>
      </w:r>
      <w:r w:rsidR="0004352C">
        <w:rPr>
          <w:rFonts w:cs="Times New Roman"/>
        </w:rPr>
        <w:t xml:space="preserve"> in closed session</w:t>
      </w:r>
    </w:p>
    <w:p w14:paraId="77AE84B1" w14:textId="0A91617E" w:rsidR="000A1416" w:rsidRDefault="000A1416" w:rsidP="000A1416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The PAB conducts monthly closed meetings to discuss business and to engage in case review. These meetings </w:t>
      </w:r>
      <w:proofErr w:type="gramStart"/>
      <w:r>
        <w:rPr>
          <w:rFonts w:cs="Times New Roman"/>
        </w:rPr>
        <w:t>are closed</w:t>
      </w:r>
      <w:proofErr w:type="gramEnd"/>
      <w:r>
        <w:rPr>
          <w:rFonts w:cs="Times New Roman"/>
        </w:rPr>
        <w:t xml:space="preserve"> due to the confidential nature of the business and cases discussed.</w:t>
      </w:r>
      <w:r w:rsidRPr="000A1416">
        <w:rPr>
          <w:rFonts w:cs="Times New Roman"/>
        </w:rPr>
        <w:t xml:space="preserve"> </w:t>
      </w:r>
      <w:r>
        <w:rPr>
          <w:rFonts w:cs="Times New Roman"/>
        </w:rPr>
        <w:t xml:space="preserve">In additional to its closed meetings, the PAB also </w:t>
      </w:r>
      <w:r>
        <w:rPr>
          <w:rFonts w:cs="Times New Roman"/>
        </w:rPr>
        <w:t xml:space="preserve">hosts quarterly public meetings. A schedule of the PAB’s meetings can be found on the PAB website: </w:t>
      </w:r>
      <w:hyperlink r:id="rId6" w:history="1">
        <w:r w:rsidRPr="00446445">
          <w:rPr>
            <w:rStyle w:val="Hyperlink"/>
            <w:rFonts w:cs="Times New Roman"/>
          </w:rPr>
          <w:t>https://pab.ucdavis.edu/schedule</w:t>
        </w:r>
      </w:hyperlink>
      <w:r>
        <w:rPr>
          <w:rFonts w:cs="Times New Roman"/>
        </w:rPr>
        <w:t xml:space="preserve"> </w:t>
      </w:r>
    </w:p>
    <w:p w14:paraId="745BE822" w14:textId="0655DDF1" w:rsidR="000A1416" w:rsidRDefault="000A1416" w:rsidP="000A1416">
      <w:pPr>
        <w:pStyle w:val="ListParagraph"/>
        <w:numPr>
          <w:ilvl w:val="3"/>
          <w:numId w:val="2"/>
        </w:numPr>
        <w:rPr>
          <w:rFonts w:cs="Times New Roman"/>
        </w:rPr>
      </w:pPr>
      <w:r w:rsidRPr="000A1416">
        <w:rPr>
          <w:rFonts w:cs="Times New Roman"/>
        </w:rPr>
        <w:t xml:space="preserve">In an effort to increase the transparency of the board’s work, the PAB publishes minutes from its closed sessions on the </w:t>
      </w:r>
      <w:r>
        <w:rPr>
          <w:rFonts w:cs="Times New Roman"/>
        </w:rPr>
        <w:t xml:space="preserve">PAB </w:t>
      </w:r>
      <w:r w:rsidRPr="000A1416">
        <w:rPr>
          <w:rFonts w:cs="Times New Roman"/>
        </w:rPr>
        <w:t xml:space="preserve">website: </w:t>
      </w:r>
      <w:hyperlink r:id="rId7" w:history="1">
        <w:r w:rsidRPr="000A1416">
          <w:rPr>
            <w:rStyle w:val="Hyperlink"/>
            <w:rFonts w:cs="Times New Roman"/>
          </w:rPr>
          <w:t>https://pab.ucdavis.edu/meeting-minutes</w:t>
        </w:r>
      </w:hyperlink>
      <w:r w:rsidRPr="000A1416">
        <w:rPr>
          <w:rFonts w:cs="Times New Roman"/>
        </w:rPr>
        <w:t xml:space="preserve">. </w:t>
      </w:r>
    </w:p>
    <w:p w14:paraId="27301EC0" w14:textId="330FE6B3" w:rsidR="000A1416" w:rsidRPr="000A1416" w:rsidRDefault="000A1416" w:rsidP="000A1416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It </w:t>
      </w:r>
      <w:proofErr w:type="gramStart"/>
      <w:r>
        <w:rPr>
          <w:rFonts w:cs="Times New Roman"/>
        </w:rPr>
        <w:t>was</w:t>
      </w:r>
      <w:r>
        <w:rPr>
          <w:rFonts w:cs="Times New Roman"/>
        </w:rPr>
        <w:t xml:space="preserve"> again</w:t>
      </w:r>
      <w:r>
        <w:rPr>
          <w:rFonts w:cs="Times New Roman"/>
        </w:rPr>
        <w:t xml:space="preserve"> clarified</w:t>
      </w:r>
      <w:proofErr w:type="gramEnd"/>
      <w:r>
        <w:rPr>
          <w:rFonts w:cs="Times New Roman"/>
        </w:rPr>
        <w:t xml:space="preserve"> that the UC Davis N</w:t>
      </w:r>
      <w:r w:rsidRPr="007349B3">
        <w:rPr>
          <w:rFonts w:cs="Times New Roman"/>
        </w:rPr>
        <w:t>ext Generation Reforms to Advance Campus Safety Task Force</w:t>
      </w:r>
      <w:r>
        <w:rPr>
          <w:rFonts w:cs="Times New Roman"/>
        </w:rPr>
        <w:t xml:space="preserve"> is not associated with the PAB. The </w:t>
      </w:r>
      <w:r>
        <w:rPr>
          <w:rFonts w:cs="Times New Roman"/>
        </w:rPr>
        <w:lastRenderedPageBreak/>
        <w:t xml:space="preserve">PAB encouraged those with questions or comments about the task force to contact the task force members; a list of the task force’s members </w:t>
      </w:r>
      <w:proofErr w:type="gramStart"/>
      <w:r>
        <w:rPr>
          <w:rFonts w:cs="Times New Roman"/>
        </w:rPr>
        <w:t xml:space="preserve">can </w:t>
      </w:r>
      <w:r w:rsidR="0004352C">
        <w:rPr>
          <w:rFonts w:cs="Times New Roman"/>
        </w:rPr>
        <w:t>b</w:t>
      </w:r>
      <w:r>
        <w:rPr>
          <w:rFonts w:cs="Times New Roman"/>
        </w:rPr>
        <w:t>e found</w:t>
      </w:r>
      <w:proofErr w:type="gramEnd"/>
      <w:r>
        <w:rPr>
          <w:rFonts w:cs="Times New Roman"/>
        </w:rPr>
        <w:t xml:space="preserve"> </w:t>
      </w:r>
      <w:r w:rsidR="0004352C">
        <w:rPr>
          <w:rFonts w:cs="Times New Roman"/>
        </w:rPr>
        <w:t>on their website</w:t>
      </w:r>
      <w:r>
        <w:rPr>
          <w:rFonts w:cs="Times New Roman"/>
        </w:rPr>
        <w:t xml:space="preserve">: </w:t>
      </w:r>
      <w:hyperlink r:id="rId8" w:history="1">
        <w:r w:rsidRPr="00446445">
          <w:rPr>
            <w:rStyle w:val="Hyperlink"/>
            <w:rFonts w:cs="Times New Roman"/>
          </w:rPr>
          <w:t>https://leadership.ucdavis.edu/strategic-plan/task-forces/campus-safety/people-committees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4C3D478B" w14:textId="77777777" w:rsidR="0004352C" w:rsidRDefault="001842FA" w:rsidP="001842FA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PAB’s community outreach and community engagement activities</w:t>
      </w:r>
    </w:p>
    <w:p w14:paraId="3B75CD75" w14:textId="16E83BA2" w:rsidR="001842FA" w:rsidRDefault="0004352C" w:rsidP="0004352C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Prior to the formation of the board, a series of town hall sessions on policing at UC Davis informed the creation of the PAB. More recently, the PAB </w:t>
      </w:r>
      <w:proofErr w:type="gramStart"/>
      <w:r>
        <w:rPr>
          <w:rFonts w:cs="Times New Roman"/>
        </w:rPr>
        <w:t>has been represented</w:t>
      </w:r>
      <w:proofErr w:type="gramEnd"/>
      <w:r>
        <w:rPr>
          <w:rFonts w:cs="Times New Roman"/>
        </w:rPr>
        <w:t xml:space="preserve"> in programming organized by the UC Davis Campus Community Book Project that have focused on campus safety. </w:t>
      </w:r>
      <w:r>
        <w:rPr>
          <w:rFonts w:cs="Times New Roman"/>
        </w:rPr>
        <w:t>The PAB discussed how community outreach and community engagement are areas where the PAB hopes to grow.</w:t>
      </w:r>
      <w:r>
        <w:rPr>
          <w:rFonts w:cs="Times New Roman"/>
        </w:rPr>
        <w:t xml:space="preserve"> </w:t>
      </w:r>
      <w:r w:rsidR="000A1416">
        <w:rPr>
          <w:rFonts w:cs="Times New Roman"/>
        </w:rPr>
        <w:br/>
      </w:r>
    </w:p>
    <w:p w14:paraId="60FAC877" w14:textId="57DCA7DE" w:rsidR="000E6DE4" w:rsidRDefault="001842FA" w:rsidP="001842FA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How</w:t>
      </w:r>
      <w:r w:rsidR="0004352C">
        <w:rPr>
          <w:rFonts w:cs="Times New Roman"/>
        </w:rPr>
        <w:t xml:space="preserve"> does the PAB interact</w:t>
      </w:r>
      <w:r>
        <w:rPr>
          <w:rFonts w:cs="Times New Roman"/>
        </w:rPr>
        <w:t xml:space="preserve"> with the UC Davis Police Department</w:t>
      </w:r>
      <w:r w:rsidR="0004352C">
        <w:rPr>
          <w:rFonts w:cs="Times New Roman"/>
        </w:rPr>
        <w:t>? Does the PAB engage with UCDPD leadership and/or with police officers directly?</w:t>
      </w:r>
    </w:p>
    <w:p w14:paraId="67C883BE" w14:textId="0224EB11" w:rsidR="0014459B" w:rsidRDefault="0004352C" w:rsidP="00B54430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The PAB meets with the Chief of Police at minimum on a quarterly basis. During these meetings, the Chief provides updates on outstanding recommendations and questions from the PAB. The PAB and the Chief also engage in direct dialogue about questions, issues,</w:t>
      </w:r>
      <w:r w:rsidR="0014459B">
        <w:rPr>
          <w:rFonts w:cs="Times New Roman"/>
        </w:rPr>
        <w:t xml:space="preserve"> or concerns from PAB representatives or from the communities they represent. The PAB details its recommendations and questions to the Chief, and the Chief’s responses, in its annual report: </w:t>
      </w:r>
      <w:hyperlink r:id="rId9" w:history="1">
        <w:r w:rsidR="0014459B" w:rsidRPr="00446445">
          <w:rPr>
            <w:rStyle w:val="Hyperlink"/>
            <w:rFonts w:cs="Times New Roman"/>
          </w:rPr>
          <w:t>https://pab.ucdavis.edu/annual-report</w:t>
        </w:r>
      </w:hyperlink>
      <w:r w:rsidR="0014459B">
        <w:rPr>
          <w:rFonts w:cs="Times New Roman"/>
        </w:rPr>
        <w:t>.</w:t>
      </w:r>
    </w:p>
    <w:p w14:paraId="5D5AADDC" w14:textId="6DFD0B15" w:rsidR="00B54430" w:rsidRPr="00B54430" w:rsidRDefault="00B54430" w:rsidP="00B54430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In case review, the PAB renders its findings and recommendations independent of the Police Department. </w:t>
      </w:r>
    </w:p>
    <w:p w14:paraId="4720D1A8" w14:textId="1C3F6F9E" w:rsidR="0004352C" w:rsidRPr="001842FA" w:rsidRDefault="0014459B" w:rsidP="0004352C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The PAB Administrative Advisory Group works with other contacts at the Police Department in the context of conducting investigations, and in other PAB administrative matters. </w:t>
      </w:r>
    </w:p>
    <w:sectPr w:rsidR="0004352C" w:rsidRPr="0018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6F2"/>
    <w:multiLevelType w:val="hybridMultilevel"/>
    <w:tmpl w:val="00BA477E"/>
    <w:lvl w:ilvl="0" w:tplc="FA542F4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0E1A"/>
    <w:multiLevelType w:val="hybridMultilevel"/>
    <w:tmpl w:val="6E760D62"/>
    <w:lvl w:ilvl="0" w:tplc="DFA08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00DB"/>
    <w:multiLevelType w:val="hybridMultilevel"/>
    <w:tmpl w:val="53E4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1A87"/>
    <w:multiLevelType w:val="hybridMultilevel"/>
    <w:tmpl w:val="F3D00362"/>
    <w:lvl w:ilvl="0" w:tplc="A3EA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761D"/>
    <w:multiLevelType w:val="hybridMultilevel"/>
    <w:tmpl w:val="33442FD8"/>
    <w:lvl w:ilvl="0" w:tplc="CD8E6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8EB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88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E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0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4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A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E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925CAD"/>
    <w:multiLevelType w:val="hybridMultilevel"/>
    <w:tmpl w:val="4CBE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3290"/>
    <w:multiLevelType w:val="hybridMultilevel"/>
    <w:tmpl w:val="D33098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A"/>
    <w:rsid w:val="000344B7"/>
    <w:rsid w:val="0004352C"/>
    <w:rsid w:val="000A1416"/>
    <w:rsid w:val="000B20C2"/>
    <w:rsid w:val="000B697A"/>
    <w:rsid w:val="000C19FD"/>
    <w:rsid w:val="000C25C3"/>
    <w:rsid w:val="000E6DE4"/>
    <w:rsid w:val="00115289"/>
    <w:rsid w:val="0014459B"/>
    <w:rsid w:val="001842FA"/>
    <w:rsid w:val="001A5383"/>
    <w:rsid w:val="002243BC"/>
    <w:rsid w:val="002612D3"/>
    <w:rsid w:val="0027380A"/>
    <w:rsid w:val="00277995"/>
    <w:rsid w:val="00285AC9"/>
    <w:rsid w:val="003E2244"/>
    <w:rsid w:val="0041232E"/>
    <w:rsid w:val="00413270"/>
    <w:rsid w:val="00416AE6"/>
    <w:rsid w:val="004640BF"/>
    <w:rsid w:val="004D0A5C"/>
    <w:rsid w:val="00632FAB"/>
    <w:rsid w:val="006D02B9"/>
    <w:rsid w:val="006E4404"/>
    <w:rsid w:val="007318D4"/>
    <w:rsid w:val="007349B3"/>
    <w:rsid w:val="00815EFC"/>
    <w:rsid w:val="0087380C"/>
    <w:rsid w:val="008E2497"/>
    <w:rsid w:val="0095741B"/>
    <w:rsid w:val="00986742"/>
    <w:rsid w:val="009B0B65"/>
    <w:rsid w:val="00A71BF9"/>
    <w:rsid w:val="00B0284A"/>
    <w:rsid w:val="00B2524F"/>
    <w:rsid w:val="00B50614"/>
    <w:rsid w:val="00B54430"/>
    <w:rsid w:val="00C16004"/>
    <w:rsid w:val="00C60949"/>
    <w:rsid w:val="00D60F5D"/>
    <w:rsid w:val="00D749EF"/>
    <w:rsid w:val="00D80BDA"/>
    <w:rsid w:val="00EF535A"/>
    <w:rsid w:val="00F04D41"/>
    <w:rsid w:val="00F10E3C"/>
    <w:rsid w:val="00F25630"/>
    <w:rsid w:val="00F72D2C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1070"/>
  <w15:chartTrackingRefBased/>
  <w15:docId w15:val="{8EA0341B-2E21-4855-B17E-8B9A61B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95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9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0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9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49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892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ship.ucdavis.edu/strategic-plan/task-forces/campus-safety/people-committ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b.ucdavis.edu/meeting-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b.ucdavis.edu/schedu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dership.ucdavis.edu/strategic-plan/task-forces/campus-safety/people-committe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b.ucdavis.edu/annual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 UC Davis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 Macklin</dc:creator>
  <cp:keywords/>
  <dc:description/>
  <cp:lastModifiedBy>Megan Macklin</cp:lastModifiedBy>
  <cp:revision>3</cp:revision>
  <dcterms:created xsi:type="dcterms:W3CDTF">2021-03-18T03:49:00Z</dcterms:created>
  <dcterms:modified xsi:type="dcterms:W3CDTF">2021-03-18T04:34:00Z</dcterms:modified>
</cp:coreProperties>
</file>